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EC8" w:rsidRPr="00A27EC8" w:rsidRDefault="00A27EC8" w:rsidP="00A27EC8">
      <w:pPr>
        <w:spacing w:before="300" w:after="15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A27EC8">
        <w:rPr>
          <w:rFonts w:ascii="Times New Roman" w:eastAsia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  <w:t xml:space="preserve">Российские общеобразовательные порталы и сайты. </w:t>
      </w:r>
    </w:p>
    <w:bookmarkEnd w:id="0"/>
    <w:p w:rsidR="00A27EC8" w:rsidRPr="00A27EC8" w:rsidRDefault="00A27EC8" w:rsidP="00A27EC8">
      <w:pPr>
        <w:spacing w:after="0" w:line="240" w:lineRule="auto"/>
        <w:ind w:left="150" w:right="150"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C8">
        <w:rPr>
          <w:rFonts w:ascii="Arial" w:eastAsia="Times New Roman" w:hAnsi="Arial" w:cs="Arial"/>
          <w:sz w:val="20"/>
          <w:szCs w:val="20"/>
          <w:lang w:eastAsia="ru-RU"/>
        </w:rPr>
        <w:t xml:space="preserve">Российские общеобразовательные порталы и сайты для школьников. Каталоги образовательных </w:t>
      </w:r>
      <w:proofErr w:type="spellStart"/>
      <w:r w:rsidRPr="00A27EC8">
        <w:rPr>
          <w:rFonts w:ascii="Arial" w:eastAsia="Times New Roman" w:hAnsi="Arial" w:cs="Arial"/>
          <w:sz w:val="20"/>
          <w:szCs w:val="20"/>
          <w:lang w:eastAsia="ru-RU"/>
        </w:rPr>
        <w:t>интернет-ресурсов</w:t>
      </w:r>
      <w:proofErr w:type="spellEnd"/>
      <w:r w:rsidRPr="00A27EC8">
        <w:rPr>
          <w:rFonts w:ascii="Arial" w:eastAsia="Times New Roman" w:hAnsi="Arial" w:cs="Arial"/>
          <w:sz w:val="20"/>
          <w:szCs w:val="20"/>
          <w:lang w:eastAsia="ru-RU"/>
        </w:rPr>
        <w:t xml:space="preserve"> - порталов, сайтов, электронных библиотек и т.д. Списки образовательных учреждений. Законодательство. Нормативные документы и стандарты.  </w:t>
      </w:r>
    </w:p>
    <w:p w:rsidR="00A27EC8" w:rsidRPr="00A27EC8" w:rsidRDefault="00A27EC8" w:rsidP="00A27EC8">
      <w:pPr>
        <w:spacing w:after="0" w:line="240" w:lineRule="auto"/>
        <w:ind w:left="150" w:right="150" w:firstLine="4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27EC8" w:rsidRPr="00A27EC8" w:rsidRDefault="00A27EC8" w:rsidP="00A27EC8">
      <w:pPr>
        <w:pStyle w:val="a4"/>
        <w:numPr>
          <w:ilvl w:val="0"/>
          <w:numId w:val="2"/>
        </w:numPr>
        <w:spacing w:before="75" w:after="0" w:line="240" w:lineRule="auto"/>
        <w:ind w:right="15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hyperlink r:id="rId6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edu</w:t>
        </w:r>
        <w:proofErr w:type="spell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"Российское образование"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Федеральный портал.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A27EC8" w:rsidRPr="00A27EC8" w:rsidRDefault="00A27EC8" w:rsidP="00A27EC8">
      <w:pPr>
        <w:spacing w:before="75" w:after="0" w:line="240" w:lineRule="auto"/>
        <w:ind w:left="750" w:right="150" w:hanging="60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27EC8" w:rsidRPr="00A27EC8" w:rsidRDefault="00A27EC8" w:rsidP="00A27EC8">
      <w:pPr>
        <w:spacing w:before="75"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EC8" w:rsidRPr="00A27EC8" w:rsidRDefault="00A27EC8" w:rsidP="00A27EC8">
      <w:pPr>
        <w:pStyle w:val="a4"/>
        <w:numPr>
          <w:ilvl w:val="0"/>
          <w:numId w:val="1"/>
        </w:numPr>
        <w:spacing w:after="0" w:line="240" w:lineRule="auto"/>
        <w:ind w:right="15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> </w:t>
      </w:r>
      <w:hyperlink r:id="rId7" w:tgtFrame="_blank" w:history="1"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edu.ru</w:t>
        </w:r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ресурсы портала для общего образования</w:t>
      </w:r>
    </w:p>
    <w:p w:rsidR="00A27EC8" w:rsidRPr="00A27EC8" w:rsidRDefault="00A27EC8" w:rsidP="00A27EC8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tgtFrame="_blank" w:history="1"/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150" w:after="0" w:line="240" w:lineRule="auto"/>
        <w:ind w:left="567" w:right="150" w:hanging="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tgtFrame="_blank" w:history="1"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school</w:t>
        </w:r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edu</w:t>
        </w:r>
        <w:proofErr w:type="spell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"Российский общеобразовательный портал"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</w:p>
    <w:p w:rsidR="00A27EC8" w:rsidRPr="00A27EC8" w:rsidRDefault="00A27EC8" w:rsidP="00A27EC8">
      <w:pPr>
        <w:spacing w:before="150"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tgtFrame="_blank" w:history="1"/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150" w:after="0" w:line="240" w:lineRule="auto"/>
        <w:ind w:right="150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hyperlink r:id="rId11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ege</w:t>
        </w:r>
        <w:proofErr w:type="spellEnd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edu</w:t>
        </w:r>
        <w:proofErr w:type="spell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"Портал информационной поддержки Единого Государственного экзамена"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Новости. Нормативные документы. Демоверсии.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Предварительные результаты ЕГЭ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</w:p>
    <w:p w:rsidR="00A27EC8" w:rsidRPr="00A27EC8" w:rsidRDefault="00A27EC8" w:rsidP="00A27EC8">
      <w:pPr>
        <w:spacing w:before="150"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" w:tgtFrame="_blank" w:history="1"/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150" w:after="0" w:line="240" w:lineRule="auto"/>
        <w:ind w:left="750" w:right="150" w:hanging="1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7EC8">
        <w:rPr>
          <w:rFonts w:ascii="Arial" w:eastAsia="Times New Roman" w:hAnsi="Arial" w:cs="Arial"/>
          <w:b/>
          <w:bCs/>
          <w:color w:val="808080"/>
          <w:sz w:val="18"/>
          <w:szCs w:val="18"/>
          <w:lang w:eastAsia="ru-RU"/>
        </w:rPr>
        <w:t xml:space="preserve">   </w:t>
      </w:r>
      <w:hyperlink r:id="rId13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fepo</w:t>
        </w:r>
        <w:proofErr w:type="spell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"Федеральный Интернет-экзамен в сфере профессионального образования"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A27EC8" w:rsidRPr="00A27EC8" w:rsidRDefault="00A27EC8" w:rsidP="00A27EC8">
      <w:pPr>
        <w:pStyle w:val="a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150" w:after="0" w:line="240" w:lineRule="auto"/>
        <w:ind w:left="750" w:right="150" w:hanging="1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14" w:tgtFrame="_blank" w:history="1"/>
      <w:hyperlink r:id="rId15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val="en-US" w:eastAsia="ru-RU"/>
          </w:rPr>
          <w:t>allbest</w:t>
        </w:r>
        <w:proofErr w:type="spellEnd"/>
      </w:hyperlink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sz w:val="20"/>
          <w:szCs w:val="20"/>
          <w:lang w:val="en-US" w:eastAsia="ru-RU"/>
        </w:rPr>
        <w:t> </w:t>
      </w:r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A27E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"Союз образовательных сайтов"</w:t>
      </w:r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  </w:t>
      </w:r>
    </w:p>
    <w:p w:rsidR="00A27EC8" w:rsidRPr="00A27EC8" w:rsidRDefault="00A27EC8" w:rsidP="00A27EC8">
      <w:pPr>
        <w:pStyle w:val="a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27EC8" w:rsidRPr="00A27EC8" w:rsidRDefault="00A27EC8" w:rsidP="00A27EC8">
      <w:pPr>
        <w:pStyle w:val="a4"/>
        <w:spacing w:before="150" w:after="0" w:line="240" w:lineRule="auto"/>
        <w:ind w:left="750" w:right="15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hyperlink r:id="rId16" w:tgtFrame="_blank" w:history="1"/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75" w:after="0" w:line="240" w:lineRule="auto"/>
        <w:ind w:right="150" w:hanging="3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7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val="en-US" w:eastAsia="ru-RU"/>
          </w:rPr>
          <w:t>fipi</w:t>
        </w:r>
        <w:proofErr w:type="spellEnd"/>
      </w:hyperlink>
      <w:r w:rsidRPr="00A27EC8">
        <w:rPr>
          <w:rFonts w:ascii="Arial" w:eastAsia="Times New Roman" w:hAnsi="Arial" w:cs="Arial"/>
          <w:b/>
          <w:sz w:val="20"/>
          <w:szCs w:val="20"/>
          <w:lang w:val="en-US" w:eastAsia="ru-RU"/>
        </w:rPr>
        <w:t> </w:t>
      </w:r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A27E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ФИПИ</w:t>
      </w:r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- федеральный институт педагогических измерений</w:t>
      </w:r>
    </w:p>
    <w:p w:rsidR="00A27EC8" w:rsidRPr="00A27EC8" w:rsidRDefault="00A27EC8" w:rsidP="00A27EC8">
      <w:pPr>
        <w:pStyle w:val="a4"/>
        <w:spacing w:before="75" w:after="0" w:line="240" w:lineRule="auto"/>
        <w:ind w:left="870"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90" w:after="0" w:line="240" w:lineRule="auto"/>
        <w:ind w:right="150" w:hanging="3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hyperlink r:id="rId18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val="en-US" w:eastAsia="ru-RU"/>
          </w:rPr>
          <w:t>ed</w:t>
        </w:r>
        <w:proofErr w:type="spellEnd"/>
        <w:r w:rsidRPr="00A27EC8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ru-RU"/>
          </w:rPr>
          <w:t>.</w:t>
        </w:r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val="en-US" w:eastAsia="ru-RU"/>
          </w:rPr>
          <w:t>gov</w:t>
        </w:r>
        <w:proofErr w:type="spellEnd"/>
      </w:hyperlink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"Федеральное агентство по образованию РФ"</w:t>
      </w:r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. </w:t>
      </w:r>
    </w:p>
    <w:p w:rsidR="00A27EC8" w:rsidRPr="00A27EC8" w:rsidRDefault="00A27EC8" w:rsidP="00A27EC8">
      <w:pPr>
        <w:pStyle w:val="a4"/>
        <w:spacing w:before="90" w:after="0" w:line="240" w:lineRule="auto"/>
        <w:ind w:left="870"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315" w:after="0" w:line="240" w:lineRule="auto"/>
        <w:ind w:left="851" w:right="150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hyperlink r:id="rId19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obrnadzor</w:t>
        </w:r>
        <w:proofErr w:type="spellEnd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gov</w:t>
        </w:r>
        <w:proofErr w:type="spell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"Федеральная служба по надзору в сфере образования и науки"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</w:p>
    <w:p w:rsidR="00A27EC8" w:rsidRPr="00A27EC8" w:rsidRDefault="00A27EC8" w:rsidP="00A27EC8">
      <w:pPr>
        <w:pStyle w:val="a4"/>
        <w:spacing w:before="315" w:after="0" w:line="240" w:lineRule="auto"/>
        <w:ind w:left="870"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mon</w:t>
        </w:r>
        <w:proofErr w:type="spellEnd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gov</w:t>
        </w:r>
        <w:proofErr w:type="spell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Официальный сайт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Министерства образования и науки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Российской Федерации.</w:t>
      </w:r>
    </w:p>
    <w:p w:rsidR="00A27EC8" w:rsidRPr="00A27EC8" w:rsidRDefault="00A27EC8" w:rsidP="00A27EC8">
      <w:pPr>
        <w:pStyle w:val="a4"/>
        <w:spacing w:before="315" w:after="0" w:line="240" w:lineRule="auto"/>
        <w:ind w:left="870"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1" w:tgtFrame="_blank" w:history="1"/>
      <w:hyperlink r:id="rId22" w:tgtFrame="_blank" w:history="1">
        <w:proofErr w:type="spellStart"/>
        <w:proofErr w:type="gram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rost</w:t>
        </w:r>
        <w:proofErr w:type="spellEnd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ru</w:t>
        </w:r>
        <w:proofErr w:type="spellEnd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/</w:t>
        </w:r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projects</w:t>
        </w:r>
        <w:proofErr w:type="gram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Национальный проект "Образование"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  </w:t>
      </w:r>
    </w:p>
    <w:p w:rsidR="00A27EC8" w:rsidRPr="00A27EC8" w:rsidRDefault="00A27EC8" w:rsidP="00A27EC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3" w:tgtFrame="_blank" w:history="1"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edunews</w:t>
        </w:r>
        <w:proofErr w:type="spell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"Все для поступающих"</w:t>
      </w:r>
    </w:p>
    <w:p w:rsidR="00A27EC8" w:rsidRPr="00A27EC8" w:rsidRDefault="00A27EC8" w:rsidP="00A27EC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7EC8" w:rsidRPr="00A27EC8" w:rsidRDefault="00A27EC8" w:rsidP="00A27EC8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E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hyperlink r:id="rId24" w:tgtFrame="_blank" w:history="1"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window</w:t>
        </w:r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edu</w:t>
        </w:r>
        <w:proofErr w:type="spellEnd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A27EC8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- </w:t>
      </w:r>
      <w:r w:rsidRPr="00A27EC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Единое окно доступа к образовательным ресурсам</w:t>
      </w:r>
      <w:r w:rsidRPr="00A27EC8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</w:p>
    <w:p w:rsidR="00A27EC8" w:rsidRPr="00A27EC8" w:rsidRDefault="00A27EC8" w:rsidP="00A27EC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7CE4" w:rsidRPr="00517CE4" w:rsidRDefault="00A27EC8" w:rsidP="00517CE4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tooltip="Портал ВСЕОБУЧ" w:history="1">
        <w:r w:rsidRPr="00A27EC8">
          <w:rPr>
            <w:rFonts w:ascii="Arial" w:eastAsia="Times New Roman" w:hAnsi="Arial" w:cs="Arial"/>
            <w:b/>
            <w:bCs/>
            <w:color w:val="000080"/>
            <w:sz w:val="20"/>
            <w:szCs w:val="20"/>
            <w:u w:val="single"/>
            <w:lang w:eastAsia="ru-RU"/>
          </w:rPr>
          <w:t>Портал "ВСЕОБУЧ"</w:t>
        </w:r>
      </w:hyperlink>
      <w:r w:rsidRPr="00A27EC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- справочно-информационный образовательный сайт по всем видам образовательных учреждений Москвы и регионов России.</w:t>
      </w:r>
    </w:p>
    <w:p w:rsidR="00517CE4" w:rsidRPr="00517CE4" w:rsidRDefault="00517CE4" w:rsidP="00517CE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CE4" w:rsidRPr="00517CE4" w:rsidRDefault="00A27EC8" w:rsidP="00517CE4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6" w:tgtFrame="_blank" w:history="1">
        <w:proofErr w:type="spellStart"/>
        <w:r w:rsidRPr="00517CE4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newseducation</w:t>
        </w:r>
        <w:proofErr w:type="spellEnd"/>
        <w:r w:rsidRPr="00517CE4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517CE4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517CE4">
        <w:rPr>
          <w:rFonts w:ascii="Arial" w:eastAsia="Times New Roman" w:hAnsi="Arial" w:cs="Arial"/>
          <w:sz w:val="18"/>
          <w:szCs w:val="18"/>
          <w:lang w:eastAsia="ru-RU"/>
        </w:rPr>
        <w:t xml:space="preserve"> -</w:t>
      </w:r>
      <w:r w:rsidRPr="00517CE4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517CE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"Большая перемена"</w:t>
      </w:r>
      <w:r w:rsidRPr="00517CE4">
        <w:rPr>
          <w:rFonts w:ascii="Arial" w:eastAsia="Times New Roman" w:hAnsi="Arial" w:cs="Arial"/>
          <w:sz w:val="18"/>
          <w:szCs w:val="18"/>
          <w:lang w:eastAsia="ru-RU"/>
        </w:rPr>
        <w:t>  </w:t>
      </w:r>
    </w:p>
    <w:p w:rsidR="00517CE4" w:rsidRPr="00517CE4" w:rsidRDefault="00517CE4" w:rsidP="00517CE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C8" w:rsidRPr="00517CE4" w:rsidRDefault="00A27EC8" w:rsidP="00517CE4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E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7" w:tgtFrame="_blank" w:history="1">
        <w:proofErr w:type="spellStart"/>
        <w:proofErr w:type="gramStart"/>
        <w:r w:rsidRPr="00517CE4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vipschool</w:t>
        </w:r>
        <w:proofErr w:type="spellEnd"/>
        <w:r w:rsidRPr="00517CE4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.</w:t>
        </w:r>
        <w:proofErr w:type="spellStart"/>
        <w:r w:rsidRPr="00517CE4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val="en-US" w:eastAsia="ru-RU"/>
          </w:rPr>
          <w:t>ru</w:t>
        </w:r>
        <w:proofErr w:type="spellEnd"/>
        <w:proofErr w:type="gramEnd"/>
      </w:hyperlink>
      <w:r w:rsidRPr="00517CE4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517CE4">
        <w:rPr>
          <w:rFonts w:ascii="Arial" w:eastAsia="Times New Roman" w:hAnsi="Arial" w:cs="Arial"/>
          <w:sz w:val="18"/>
          <w:szCs w:val="18"/>
          <w:lang w:val="en-US" w:eastAsia="ru-RU"/>
        </w:rPr>
        <w:t> </w:t>
      </w:r>
      <w:r w:rsidRPr="00517CE4">
        <w:rPr>
          <w:rFonts w:ascii="Arial" w:eastAsia="Times New Roman" w:hAnsi="Arial" w:cs="Arial"/>
          <w:sz w:val="18"/>
          <w:szCs w:val="18"/>
          <w:lang w:eastAsia="ru-RU"/>
        </w:rPr>
        <w:t xml:space="preserve"> СУНЦ МГУ - Специализированный учебно-научный центр - школа имени А.Н. Колмогорова. </w:t>
      </w:r>
    </w:p>
    <w:p w:rsidR="00517CE4" w:rsidRPr="00517CE4" w:rsidRDefault="00517CE4" w:rsidP="00517CE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EC8" w:rsidRPr="00517CE4" w:rsidRDefault="00A27EC8" w:rsidP="00517CE4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517CE4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rgsu.net</w:t>
        </w:r>
      </w:hyperlink>
      <w:r w:rsidRPr="00517CE4">
        <w:rPr>
          <w:rFonts w:ascii="Arial" w:eastAsia="Times New Roman" w:hAnsi="Arial" w:cs="Arial"/>
          <w:b/>
          <w:bCs/>
          <w:color w:val="800000"/>
          <w:sz w:val="18"/>
          <w:szCs w:val="18"/>
          <w:lang w:eastAsia="ru-RU"/>
        </w:rPr>
        <w:t xml:space="preserve"> </w:t>
      </w:r>
      <w:r w:rsidRPr="00517CE4">
        <w:rPr>
          <w:rFonts w:ascii="Arial" w:eastAsia="Times New Roman" w:hAnsi="Arial" w:cs="Arial"/>
          <w:sz w:val="18"/>
          <w:szCs w:val="18"/>
          <w:lang w:eastAsia="ru-RU"/>
        </w:rPr>
        <w:t> - Российский Государственный Социальный Университет.</w:t>
      </w:r>
    </w:p>
    <w:p w:rsidR="00517CE4" w:rsidRPr="00517CE4" w:rsidRDefault="00517CE4" w:rsidP="00517CE4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8EB" w:rsidRPr="00A27EC8" w:rsidRDefault="00A27EC8" w:rsidP="00517CE4">
      <w:pPr>
        <w:pStyle w:val="a4"/>
        <w:numPr>
          <w:ilvl w:val="0"/>
          <w:numId w:val="1"/>
        </w:numPr>
        <w:spacing w:before="315"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/>
      <w:hyperlink r:id="rId30" w:tgtFrame="_blank" w:history="1">
        <w:r w:rsidRPr="00517CE4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ru-RU"/>
          </w:rPr>
          <w:t>orenport.ru</w:t>
        </w:r>
      </w:hyperlink>
      <w:r w:rsidRPr="00517CE4">
        <w:rPr>
          <w:rFonts w:ascii="Arial" w:eastAsia="Times New Roman" w:hAnsi="Arial" w:cs="Arial"/>
          <w:sz w:val="18"/>
          <w:szCs w:val="18"/>
          <w:lang w:eastAsia="ru-RU"/>
        </w:rPr>
        <w:t xml:space="preserve"> - </w:t>
      </w:r>
      <w:r w:rsidRPr="00517CE4">
        <w:rPr>
          <w:rFonts w:ascii="Arial" w:eastAsia="Times New Roman" w:hAnsi="Arial" w:cs="Arial"/>
          <w:b/>
          <w:bCs/>
          <w:sz w:val="18"/>
          <w:szCs w:val="18"/>
          <w:lang w:eastAsia="ru-RU"/>
        </w:rPr>
        <w:t xml:space="preserve">"Региональный образовательный портал Оренбуржья" </w:t>
      </w:r>
    </w:p>
    <w:sectPr w:rsidR="009D78EB" w:rsidRPr="00A2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041A8"/>
    <w:multiLevelType w:val="hybridMultilevel"/>
    <w:tmpl w:val="34749BCE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7E735C29"/>
    <w:multiLevelType w:val="hybridMultilevel"/>
    <w:tmpl w:val="37DEAB9E"/>
    <w:lvl w:ilvl="0" w:tplc="3ACC2F44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EC8"/>
    <w:rsid w:val="00011044"/>
    <w:rsid w:val="002D432F"/>
    <w:rsid w:val="00517CE4"/>
    <w:rsid w:val="00A27EC8"/>
    <w:rsid w:val="00EF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7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7E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www.fepo.ru/" TargetMode="External"/><Relationship Id="rId18" Type="http://schemas.openxmlformats.org/officeDocument/2006/relationships/hyperlink" Target="http://www.ed.gov.ru/" TargetMode="External"/><Relationship Id="rId26" Type="http://schemas.openxmlformats.org/officeDocument/2006/relationships/hyperlink" Target="http://www.newseducation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ost.ru/projects/education/education_main.shtml" TargetMode="External"/><Relationship Id="rId7" Type="http://schemas.openxmlformats.org/officeDocument/2006/relationships/hyperlink" Target="http://www.edu.ru/db/portal/sites/school-page.htm" TargetMode="External"/><Relationship Id="rId12" Type="http://schemas.openxmlformats.org/officeDocument/2006/relationships/hyperlink" Target="http://www.fepo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edu-al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/" TargetMode="External"/><Relationship Id="rId20" Type="http://schemas.openxmlformats.org/officeDocument/2006/relationships/hyperlink" Target="http://www.mon.gov.ru/" TargetMode="External"/><Relationship Id="rId29" Type="http://schemas.openxmlformats.org/officeDocument/2006/relationships/hyperlink" Target="http://www.orenpo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index.php" TargetMode="External"/><Relationship Id="rId11" Type="http://schemas.openxmlformats.org/officeDocument/2006/relationships/hyperlink" Target="http://ege.edu.ru/PortalWeb/index.jsp" TargetMode="External"/><Relationship Id="rId24" Type="http://schemas.openxmlformats.org/officeDocument/2006/relationships/hyperlink" Target="http://window.edu.ru/window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llbest.ru/union/d/a/?61538" TargetMode="External"/><Relationship Id="rId23" Type="http://schemas.openxmlformats.org/officeDocument/2006/relationships/hyperlink" Target="http://www.edunews.ru/" TargetMode="External"/><Relationship Id="rId28" Type="http://schemas.openxmlformats.org/officeDocument/2006/relationships/hyperlink" Target="http://rgsu.net/" TargetMode="External"/><Relationship Id="rId10" Type="http://schemas.openxmlformats.org/officeDocument/2006/relationships/hyperlink" Target="http://ege.edu.ru/" TargetMode="External"/><Relationship Id="rId19" Type="http://schemas.openxmlformats.org/officeDocument/2006/relationships/hyperlink" Target="http://www.obrnadzor.gov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allbest.ru/union/d/a/?61538" TargetMode="External"/><Relationship Id="rId22" Type="http://schemas.openxmlformats.org/officeDocument/2006/relationships/hyperlink" Target="http://www.rost.ru/projects/education/education_main.shtml" TargetMode="External"/><Relationship Id="rId27" Type="http://schemas.openxmlformats.org/officeDocument/2006/relationships/hyperlink" Target="http://www.vipschool.ru/priem.php" TargetMode="External"/><Relationship Id="rId30" Type="http://schemas.openxmlformats.org/officeDocument/2006/relationships/hyperlink" Target="http://www.oren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2012-11-13T11:43:00Z</dcterms:created>
  <dcterms:modified xsi:type="dcterms:W3CDTF">2012-11-13T11:55:00Z</dcterms:modified>
</cp:coreProperties>
</file>